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7EC7">
      <w:pPr>
        <w:pStyle w:val="Heading1"/>
      </w:pPr>
      <w:r>
        <w:t>PURPOSE</w:t>
      </w:r>
    </w:p>
    <w:p w:rsidR="00000000" w:rsidRDefault="00C37EC7">
      <w:pPr>
        <w:rPr>
          <w:sz w:val="12"/>
        </w:rPr>
      </w:pPr>
    </w:p>
    <w:p w:rsidR="00000000" w:rsidRDefault="00C37EC7">
      <w:pPr>
        <w:rPr>
          <w:sz w:val="16"/>
        </w:rPr>
      </w:pPr>
      <w:r>
        <w:tab/>
      </w:r>
      <w:r>
        <w:rPr>
          <w:sz w:val="16"/>
        </w:rPr>
        <w:t>Science is a hands-on laboratory class. Safety in the science classroom is the #1 priority for students, teachers, and parents. To ensure a safe science classroom, a list of rules has been developed and provided to you in this student safety cont</w:t>
      </w:r>
      <w:r>
        <w:rPr>
          <w:sz w:val="16"/>
        </w:rPr>
        <w:t>ract. These rules must be followed at all times. The first page of this contract is to be kept in your science notebook as a constant reminder of the safety rules. The second sheet must be signed by both you and a parent or guardian and turned in to your t</w:t>
      </w:r>
      <w:r>
        <w:rPr>
          <w:sz w:val="16"/>
        </w:rPr>
        <w:t>eacher before you can participate in the laboratory.</w:t>
      </w:r>
    </w:p>
    <w:p w:rsidR="00000000" w:rsidRDefault="00C37EC7">
      <w:pPr>
        <w:rPr>
          <w:sz w:val="12"/>
        </w:rPr>
      </w:pPr>
    </w:p>
    <w:p w:rsidR="00000000" w:rsidRDefault="00C37EC7">
      <w:pPr>
        <w:rPr>
          <w:b/>
        </w:rPr>
      </w:pPr>
      <w:r>
        <w:rPr>
          <w:b/>
        </w:rPr>
        <w:t>GENERALGUIDELINES</w:t>
      </w:r>
    </w:p>
    <w:p w:rsidR="00000000" w:rsidRDefault="00C37EC7">
      <w:pPr>
        <w:rPr>
          <w:sz w:val="12"/>
        </w:rPr>
      </w:pPr>
    </w:p>
    <w:p w:rsidR="00000000" w:rsidRDefault="00C37EC7">
      <w:pPr>
        <w:numPr>
          <w:ilvl w:val="0"/>
          <w:numId w:val="1"/>
        </w:numPr>
        <w:rPr>
          <w:sz w:val="16"/>
        </w:rPr>
      </w:pPr>
      <w:r>
        <w:rPr>
          <w:sz w:val="16"/>
        </w:rPr>
        <w:t xml:space="preserve">Conduct yourself in a responsible manner at all times in the laboratory and never disrupt learning. </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 xml:space="preserve">Follow all written and verbal instructions carefully. If you do not understand a </w:t>
      </w:r>
      <w:r>
        <w:rPr>
          <w:sz w:val="16"/>
        </w:rPr>
        <w:t>direction or part of a procedure, ask the instructor before proceeding.</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When first entering a science room, do not touch any equipment, chemicals or other materials in the laboratory area until you are instructed to do so.</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Do not eat, drink or chew gum i</w:t>
      </w:r>
      <w:r>
        <w:rPr>
          <w:sz w:val="16"/>
        </w:rPr>
        <w:t>n the laboratory. Do not use laboratory glassware as containers for food or beverages.</w:t>
      </w:r>
    </w:p>
    <w:p w:rsidR="00000000" w:rsidRDefault="00C37EC7">
      <w:pPr>
        <w:rPr>
          <w:sz w:val="16"/>
        </w:rPr>
      </w:pPr>
    </w:p>
    <w:p w:rsidR="00000000" w:rsidRDefault="00C37EC7">
      <w:pPr>
        <w:numPr>
          <w:ilvl w:val="0"/>
          <w:numId w:val="1"/>
        </w:numPr>
        <w:rPr>
          <w:sz w:val="16"/>
        </w:rPr>
      </w:pPr>
      <w:r>
        <w:rPr>
          <w:sz w:val="16"/>
        </w:rPr>
        <w:t>Perform only those experiments authorized by the instructor. Never do anything in the laboratory that is not called for in the laboratory procedures or by your instruct</w:t>
      </w:r>
      <w:r>
        <w:rPr>
          <w:sz w:val="16"/>
        </w:rPr>
        <w:t>or. Carefully follow all instructions, both written and oral. Unauthorized experiments are prohibited.</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Be prepared for your work in the laboratory. Read all procedures thoroughly before entering the laboratory. Never fool around in the laboratory. Horsepl</w:t>
      </w:r>
      <w:r>
        <w:rPr>
          <w:sz w:val="16"/>
        </w:rPr>
        <w:t>ay, practical jokes, and pranks are dangerous and prohibited.</w:t>
      </w:r>
    </w:p>
    <w:p w:rsidR="00000000" w:rsidRDefault="00C37EC7">
      <w:pPr>
        <w:rPr>
          <w:sz w:val="16"/>
        </w:rPr>
      </w:pPr>
    </w:p>
    <w:p w:rsidR="00000000" w:rsidRDefault="00C37EC7">
      <w:pPr>
        <w:numPr>
          <w:ilvl w:val="0"/>
          <w:numId w:val="1"/>
        </w:numPr>
        <w:rPr>
          <w:sz w:val="16"/>
        </w:rPr>
      </w:pPr>
      <w:r>
        <w:rPr>
          <w:sz w:val="16"/>
        </w:rPr>
        <w:t>Observe good housekeeping practices. Work areas should be kept clean and tidy at all times. Bring only your laboratory instructions, worksheets, and/or reports to the work area. Other materials</w:t>
      </w:r>
      <w:r>
        <w:rPr>
          <w:sz w:val="16"/>
        </w:rPr>
        <w:t xml:space="preserve"> (books, purses, backpacks, etc.) should be stored in the classroom area.</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Know the locations and operating procedures for all safety equipment including the first aid kit, eyewash station, safety shower, fire extinguisher, and fire blanket. Know where the</w:t>
      </w:r>
      <w:r>
        <w:rPr>
          <w:sz w:val="16"/>
        </w:rPr>
        <w:t xml:space="preserve"> fire alarm and the exits are located.</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Always work in a well-ventilated area. Use the fume hood when working with volatile substances or poisonous vapors. Never place your head into the fume hood.</w:t>
      </w:r>
    </w:p>
    <w:p w:rsidR="00000000" w:rsidRDefault="00C37EC7">
      <w:pPr>
        <w:rPr>
          <w:sz w:val="16"/>
        </w:rPr>
      </w:pPr>
    </w:p>
    <w:p w:rsidR="00000000" w:rsidRDefault="00C37EC7">
      <w:pPr>
        <w:numPr>
          <w:ilvl w:val="0"/>
          <w:numId w:val="1"/>
        </w:numPr>
        <w:rPr>
          <w:sz w:val="16"/>
        </w:rPr>
      </w:pPr>
      <w:r>
        <w:rPr>
          <w:sz w:val="16"/>
        </w:rPr>
        <w:t>Be alert and proceed with caution at all times in the lab</w:t>
      </w:r>
      <w:r>
        <w:rPr>
          <w:sz w:val="16"/>
        </w:rPr>
        <w:t>oratory. Notify your instructor immediately of any unsafe conditions you observe.</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 xml:space="preserve">Dispose of all chemical waste properly. Never mix chemicals in sink drains. Sinks are to be used only for water and those solutions designated by the </w:t>
      </w:r>
      <w:r>
        <w:rPr>
          <w:sz w:val="16"/>
        </w:rPr>
        <w:lastRenderedPageBreak/>
        <w:t>instructor. Solid chemi</w:t>
      </w:r>
      <w:r>
        <w:rPr>
          <w:sz w:val="16"/>
        </w:rPr>
        <w:t>cals, metals, matches, filter paper, and all other insoluble materials are to be disposed of in the proper waste containers, not in the sink. Check the label of all waste containers twice before adding your chemical waste to the container.</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Labels and equi</w:t>
      </w:r>
      <w:r>
        <w:rPr>
          <w:sz w:val="16"/>
        </w:rPr>
        <w:t>pment instructions must be read carefully before use. Set up and use the prescribed apparatus as directed in the laboratory instructions or by your instructor.</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Keep hands away from face, eyes, mouth and body while using chemicals or preserved specimens. W</w:t>
      </w:r>
      <w:r>
        <w:rPr>
          <w:sz w:val="16"/>
        </w:rPr>
        <w:t>ash your hands with soap and water after performing experiments. Clean (with detergent), rinse and wipe dry all work surfaces (including the sink) and apparatus at the end of the experiment. Return all equipment clean and in working order to the proper sto</w:t>
      </w:r>
      <w:r>
        <w:rPr>
          <w:sz w:val="16"/>
        </w:rPr>
        <w:t>rage area.</w:t>
      </w:r>
    </w:p>
    <w:p w:rsidR="00000000" w:rsidRDefault="00C37EC7">
      <w:pPr>
        <w:rPr>
          <w:sz w:val="16"/>
        </w:rPr>
      </w:pPr>
    </w:p>
    <w:p w:rsidR="00000000" w:rsidRDefault="00C37EC7">
      <w:pPr>
        <w:numPr>
          <w:ilvl w:val="0"/>
          <w:numId w:val="1"/>
        </w:numPr>
        <w:rPr>
          <w:sz w:val="16"/>
        </w:rPr>
      </w:pPr>
      <w:r>
        <w:rPr>
          <w:sz w:val="16"/>
        </w:rPr>
        <w:t>Experiments must be personally monitored at all times. You will be assigned a laboratory station at which to work. Do not wander around the room, distract other students, or interfere with the laboratory experiments of others.</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Students are nev</w:t>
      </w:r>
      <w:r>
        <w:rPr>
          <w:sz w:val="16"/>
        </w:rPr>
        <w:t>er permitted in the science storage rooms or preparation areas unless given specific permission by their instructor.</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 xml:space="preserve">Know what to do if there is a fire drill during a laboratory period; containers must be closed, gas valves turned off, and any electrical </w:t>
      </w:r>
      <w:r>
        <w:rPr>
          <w:sz w:val="16"/>
        </w:rPr>
        <w:t>equipment turned off.</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Handle all living organisms used in a laboratory in a humane manner. Preserved biological materials are to be treated with respect and disposed of properly.</w:t>
      </w:r>
    </w:p>
    <w:p w:rsidR="00000000" w:rsidRDefault="00C37EC7">
      <w:pPr>
        <w:numPr>
          <w:ilvl w:val="12"/>
          <w:numId w:val="0"/>
        </w:numPr>
        <w:ind w:left="360" w:hanging="360"/>
        <w:rPr>
          <w:sz w:val="16"/>
        </w:rPr>
      </w:pPr>
    </w:p>
    <w:p w:rsidR="00000000" w:rsidRDefault="00C37EC7">
      <w:pPr>
        <w:numPr>
          <w:ilvl w:val="0"/>
          <w:numId w:val="1"/>
        </w:numPr>
        <w:rPr>
          <w:sz w:val="16"/>
        </w:rPr>
      </w:pPr>
      <w:r>
        <w:rPr>
          <w:sz w:val="16"/>
        </w:rPr>
        <w:t>When using knives and other sharp instruments, always carry tips and points</w:t>
      </w:r>
      <w:r>
        <w:rPr>
          <w:sz w:val="16"/>
        </w:rPr>
        <w:t xml:space="preserve"> pointing down and away. Always cut away from your body. Never try to catch sharp falling instruments. Grasp sharp instruments only by the handles.</w:t>
      </w:r>
    </w:p>
    <w:p w:rsidR="00000000" w:rsidRDefault="00C37EC7">
      <w:pPr>
        <w:rPr>
          <w:sz w:val="16"/>
        </w:rPr>
      </w:pPr>
    </w:p>
    <w:p w:rsidR="00000000" w:rsidRDefault="00C37EC7">
      <w:pPr>
        <w:pStyle w:val="Heading1"/>
      </w:pPr>
      <w:r>
        <w:t>CLOTHING</w:t>
      </w:r>
    </w:p>
    <w:p w:rsidR="00000000" w:rsidRDefault="00C37EC7">
      <w:pPr>
        <w:rPr>
          <w:b/>
          <w:sz w:val="16"/>
        </w:rPr>
      </w:pPr>
    </w:p>
    <w:p w:rsidR="00000000" w:rsidRDefault="00C37EC7">
      <w:pPr>
        <w:numPr>
          <w:ilvl w:val="0"/>
          <w:numId w:val="2"/>
        </w:numPr>
        <w:rPr>
          <w:sz w:val="16"/>
        </w:rPr>
      </w:pPr>
      <w:r>
        <w:rPr>
          <w:sz w:val="16"/>
        </w:rPr>
        <w:t>Any time chemicals, heat, or glassware are used; students will wear laboratory goggles. There wil</w:t>
      </w:r>
      <w:r>
        <w:rPr>
          <w:sz w:val="16"/>
        </w:rPr>
        <w:t>l be no exceptions to this rule!</w:t>
      </w:r>
    </w:p>
    <w:p w:rsidR="00000000" w:rsidRDefault="00C37EC7">
      <w:pPr>
        <w:numPr>
          <w:ilvl w:val="12"/>
          <w:numId w:val="0"/>
        </w:numPr>
        <w:ind w:left="360" w:hanging="360"/>
        <w:rPr>
          <w:sz w:val="16"/>
        </w:rPr>
      </w:pPr>
    </w:p>
    <w:p w:rsidR="00000000" w:rsidRDefault="00C37EC7">
      <w:pPr>
        <w:numPr>
          <w:ilvl w:val="0"/>
          <w:numId w:val="2"/>
        </w:numPr>
        <w:rPr>
          <w:sz w:val="16"/>
        </w:rPr>
      </w:pPr>
      <w:r>
        <w:rPr>
          <w:sz w:val="16"/>
        </w:rPr>
        <w:t>Contact lenses should not be worn in the laboratory.</w:t>
      </w:r>
    </w:p>
    <w:p w:rsidR="00000000" w:rsidRDefault="00C37EC7">
      <w:pPr>
        <w:numPr>
          <w:ilvl w:val="12"/>
          <w:numId w:val="0"/>
        </w:numPr>
        <w:ind w:left="360" w:hanging="360"/>
        <w:rPr>
          <w:sz w:val="16"/>
        </w:rPr>
      </w:pPr>
    </w:p>
    <w:p w:rsidR="00000000" w:rsidRDefault="00C37EC7">
      <w:pPr>
        <w:numPr>
          <w:ilvl w:val="0"/>
          <w:numId w:val="2"/>
        </w:numPr>
        <w:rPr>
          <w:sz w:val="16"/>
        </w:rPr>
      </w:pPr>
      <w:r>
        <w:rPr>
          <w:sz w:val="16"/>
        </w:rPr>
        <w:t>Dress properly during a laboratory activity. Long hair, dangling jewelry, and loose or baggy clothing are a hazard in the laboratory. Long hair must be tied back and da</w:t>
      </w:r>
      <w:r>
        <w:rPr>
          <w:sz w:val="16"/>
        </w:rPr>
        <w:t>ngling jewelry and loose or baggy clothing must be secured. Shoes must completely cover the foot. No sandals allowed.</w:t>
      </w:r>
    </w:p>
    <w:p w:rsidR="00000000" w:rsidRDefault="00C37EC7">
      <w:pPr>
        <w:numPr>
          <w:ilvl w:val="12"/>
          <w:numId w:val="0"/>
        </w:numPr>
        <w:ind w:left="360" w:hanging="360"/>
        <w:rPr>
          <w:sz w:val="16"/>
        </w:rPr>
      </w:pPr>
    </w:p>
    <w:p w:rsidR="00000000" w:rsidRDefault="00C37EC7">
      <w:pPr>
        <w:numPr>
          <w:ilvl w:val="0"/>
          <w:numId w:val="2"/>
        </w:numPr>
        <w:rPr>
          <w:sz w:val="16"/>
        </w:rPr>
      </w:pPr>
      <w:r>
        <w:rPr>
          <w:sz w:val="16"/>
        </w:rPr>
        <w:t>Lab aprons should be worn during laboratory activities.</w:t>
      </w:r>
    </w:p>
    <w:p w:rsidR="00000000" w:rsidRDefault="00C37EC7">
      <w:pPr>
        <w:rPr>
          <w:sz w:val="16"/>
        </w:rPr>
      </w:pPr>
    </w:p>
    <w:p w:rsidR="00000000" w:rsidRDefault="00C37EC7">
      <w:pPr>
        <w:pStyle w:val="Heading1"/>
      </w:pPr>
      <w:r>
        <w:t>ACCIDENTS AND INJURIES</w:t>
      </w:r>
    </w:p>
    <w:p w:rsidR="00000000" w:rsidRDefault="00C37EC7">
      <w:pPr>
        <w:rPr>
          <w:sz w:val="16"/>
        </w:rPr>
      </w:pPr>
    </w:p>
    <w:p w:rsidR="00000000" w:rsidRDefault="00C37EC7">
      <w:pPr>
        <w:numPr>
          <w:ilvl w:val="0"/>
          <w:numId w:val="3"/>
        </w:numPr>
        <w:rPr>
          <w:sz w:val="16"/>
        </w:rPr>
      </w:pPr>
      <w:r>
        <w:rPr>
          <w:sz w:val="16"/>
        </w:rPr>
        <w:lastRenderedPageBreak/>
        <w:t>Report any accident (spill, breakage, etc.) or injury (c</w:t>
      </w:r>
      <w:r>
        <w:rPr>
          <w:sz w:val="16"/>
        </w:rPr>
        <w:t>ut, burn, etc.) to the instructor immediately, no matter how trivial it may appear.</w:t>
      </w:r>
    </w:p>
    <w:p w:rsidR="00000000" w:rsidRDefault="00C37EC7">
      <w:pPr>
        <w:numPr>
          <w:ilvl w:val="12"/>
          <w:numId w:val="0"/>
        </w:numPr>
        <w:ind w:left="360" w:hanging="360"/>
        <w:rPr>
          <w:sz w:val="16"/>
        </w:rPr>
      </w:pPr>
    </w:p>
    <w:p w:rsidR="00000000" w:rsidRDefault="00C37EC7">
      <w:pPr>
        <w:numPr>
          <w:ilvl w:val="0"/>
          <w:numId w:val="3"/>
        </w:numPr>
        <w:rPr>
          <w:sz w:val="16"/>
        </w:rPr>
      </w:pPr>
      <w:r>
        <w:rPr>
          <w:sz w:val="16"/>
        </w:rPr>
        <w:t>If you or your lab partner is hurt, immediately yell out “Code red, Code red” to get the instructor’s attention.</w:t>
      </w:r>
    </w:p>
    <w:p w:rsidR="00000000" w:rsidRDefault="00C37EC7">
      <w:pPr>
        <w:numPr>
          <w:ilvl w:val="12"/>
          <w:numId w:val="0"/>
        </w:numPr>
        <w:ind w:left="360" w:hanging="360"/>
        <w:rPr>
          <w:sz w:val="16"/>
        </w:rPr>
      </w:pPr>
    </w:p>
    <w:p w:rsidR="00000000" w:rsidRDefault="00C37EC7">
      <w:pPr>
        <w:numPr>
          <w:ilvl w:val="0"/>
          <w:numId w:val="3"/>
        </w:numPr>
        <w:rPr>
          <w:sz w:val="16"/>
        </w:rPr>
      </w:pPr>
      <w:r>
        <w:rPr>
          <w:sz w:val="16"/>
        </w:rPr>
        <w:t>If a chemical should splash in your eye(s) or on your ski</w:t>
      </w:r>
      <w:r>
        <w:rPr>
          <w:sz w:val="16"/>
        </w:rPr>
        <w:t>n, immediately flush with running water from the eyewash station or safety shower for at least 20 minutes. Notify the instructor immediately.</w:t>
      </w:r>
    </w:p>
    <w:p w:rsidR="00000000" w:rsidRDefault="00C37EC7">
      <w:pPr>
        <w:numPr>
          <w:ilvl w:val="12"/>
          <w:numId w:val="0"/>
        </w:numPr>
        <w:ind w:left="360" w:hanging="360"/>
        <w:rPr>
          <w:sz w:val="16"/>
        </w:rPr>
      </w:pPr>
    </w:p>
    <w:p w:rsidR="00000000" w:rsidRDefault="00C37EC7">
      <w:pPr>
        <w:numPr>
          <w:ilvl w:val="0"/>
          <w:numId w:val="3"/>
        </w:numPr>
        <w:rPr>
          <w:sz w:val="16"/>
        </w:rPr>
      </w:pPr>
      <w:r>
        <w:rPr>
          <w:sz w:val="16"/>
        </w:rPr>
        <w:t>When mercury thermometers are broken, mercury must not be touched. Notify the instructor immediately.</w:t>
      </w:r>
    </w:p>
    <w:p w:rsidR="00000000" w:rsidRDefault="00C37EC7">
      <w:pPr>
        <w:rPr>
          <w:sz w:val="16"/>
        </w:rPr>
      </w:pPr>
    </w:p>
    <w:p w:rsidR="00000000" w:rsidRDefault="00C37EC7">
      <w:pPr>
        <w:pStyle w:val="Heading1"/>
      </w:pPr>
      <w:r>
        <w:t>HANDLING C</w:t>
      </w:r>
      <w:r>
        <w:t>HEMICALS</w:t>
      </w:r>
    </w:p>
    <w:p w:rsidR="00000000" w:rsidRDefault="00C37EC7">
      <w:pPr>
        <w:rPr>
          <w:sz w:val="16"/>
        </w:rPr>
      </w:pPr>
    </w:p>
    <w:p w:rsidR="00000000" w:rsidRDefault="00C37EC7">
      <w:pPr>
        <w:numPr>
          <w:ilvl w:val="0"/>
          <w:numId w:val="4"/>
        </w:numPr>
        <w:rPr>
          <w:sz w:val="16"/>
        </w:rPr>
      </w:pPr>
      <w:r>
        <w:rPr>
          <w:sz w:val="16"/>
        </w:rPr>
        <w:t>All chemicals in the laboratory are to be considered dangerous. Do not touch, taste, or smell any chemicals unless specifically instructed to do so. The proper technique for smelling chemical fumes will be demonstrated to you.</w:t>
      </w:r>
    </w:p>
    <w:p w:rsidR="00000000" w:rsidRDefault="00C37EC7">
      <w:pPr>
        <w:numPr>
          <w:ilvl w:val="12"/>
          <w:numId w:val="0"/>
        </w:numPr>
        <w:ind w:left="360" w:hanging="360"/>
        <w:rPr>
          <w:sz w:val="16"/>
        </w:rPr>
      </w:pPr>
    </w:p>
    <w:p w:rsidR="00000000" w:rsidRDefault="00C37EC7">
      <w:pPr>
        <w:numPr>
          <w:ilvl w:val="0"/>
          <w:numId w:val="4"/>
        </w:numPr>
        <w:rPr>
          <w:sz w:val="16"/>
        </w:rPr>
      </w:pPr>
      <w:r>
        <w:rPr>
          <w:sz w:val="16"/>
        </w:rPr>
        <w:t>Check the label on</w:t>
      </w:r>
      <w:r>
        <w:rPr>
          <w:sz w:val="16"/>
        </w:rPr>
        <w:t xml:space="preserve"> chemical bottles twice before removing any of the contents. Take only as much chemical as you need.</w:t>
      </w:r>
    </w:p>
    <w:p w:rsidR="00000000" w:rsidRDefault="00C37EC7">
      <w:pPr>
        <w:numPr>
          <w:ilvl w:val="12"/>
          <w:numId w:val="0"/>
        </w:numPr>
        <w:ind w:left="360" w:hanging="360"/>
        <w:rPr>
          <w:sz w:val="16"/>
        </w:rPr>
      </w:pPr>
    </w:p>
    <w:p w:rsidR="00000000" w:rsidRDefault="00C37EC7">
      <w:pPr>
        <w:numPr>
          <w:ilvl w:val="0"/>
          <w:numId w:val="4"/>
        </w:numPr>
        <w:rPr>
          <w:sz w:val="16"/>
        </w:rPr>
      </w:pPr>
      <w:r>
        <w:rPr>
          <w:sz w:val="16"/>
        </w:rPr>
        <w:t>Never return unused chemical to their original containers.</w:t>
      </w:r>
    </w:p>
    <w:p w:rsidR="00000000" w:rsidRDefault="00C37EC7">
      <w:pPr>
        <w:numPr>
          <w:ilvl w:val="12"/>
          <w:numId w:val="0"/>
        </w:numPr>
        <w:ind w:left="360" w:hanging="360"/>
        <w:rPr>
          <w:sz w:val="16"/>
        </w:rPr>
      </w:pPr>
    </w:p>
    <w:p w:rsidR="00000000" w:rsidRDefault="00C37EC7">
      <w:pPr>
        <w:numPr>
          <w:ilvl w:val="0"/>
          <w:numId w:val="4"/>
        </w:numPr>
        <w:rPr>
          <w:sz w:val="16"/>
        </w:rPr>
      </w:pPr>
      <w:r>
        <w:rPr>
          <w:sz w:val="16"/>
        </w:rPr>
        <w:t>Never use mouth suction to fill a pipette. Use a rubber bulb or pipette pump.</w:t>
      </w:r>
    </w:p>
    <w:p w:rsidR="00000000" w:rsidRDefault="00C37EC7">
      <w:pPr>
        <w:numPr>
          <w:ilvl w:val="12"/>
          <w:numId w:val="0"/>
        </w:numPr>
        <w:ind w:left="360" w:hanging="360"/>
        <w:rPr>
          <w:sz w:val="16"/>
        </w:rPr>
      </w:pPr>
    </w:p>
    <w:p w:rsidR="00000000" w:rsidRDefault="00C37EC7">
      <w:pPr>
        <w:numPr>
          <w:ilvl w:val="0"/>
          <w:numId w:val="4"/>
        </w:numPr>
        <w:rPr>
          <w:sz w:val="16"/>
        </w:rPr>
      </w:pPr>
      <w:r>
        <w:rPr>
          <w:sz w:val="16"/>
        </w:rPr>
        <w:t>When transferri</w:t>
      </w:r>
      <w:r>
        <w:rPr>
          <w:sz w:val="16"/>
        </w:rPr>
        <w:t>ng reagents from one container to another, hold the containers away from your body.</w:t>
      </w:r>
    </w:p>
    <w:p w:rsidR="00000000" w:rsidRDefault="00C37EC7">
      <w:pPr>
        <w:rPr>
          <w:sz w:val="16"/>
        </w:rPr>
      </w:pPr>
    </w:p>
    <w:p w:rsidR="00000000" w:rsidRDefault="00C37EC7">
      <w:pPr>
        <w:numPr>
          <w:ilvl w:val="0"/>
          <w:numId w:val="4"/>
        </w:numPr>
        <w:rPr>
          <w:sz w:val="16"/>
        </w:rPr>
      </w:pPr>
      <w:r>
        <w:rPr>
          <w:sz w:val="16"/>
        </w:rPr>
        <w:t>Acids must be handled with extreme caution. You will be shown the proper method for diluting strong acids. Always add acid to water, swirl or stir the solution and be care</w:t>
      </w:r>
      <w:r>
        <w:rPr>
          <w:sz w:val="16"/>
        </w:rPr>
        <w:t>ful of the heat produced, particularly with sulfuric acid.</w:t>
      </w:r>
    </w:p>
    <w:p w:rsidR="00000000" w:rsidRDefault="00C37EC7">
      <w:pPr>
        <w:rPr>
          <w:sz w:val="16"/>
        </w:rPr>
      </w:pPr>
    </w:p>
    <w:p w:rsidR="00000000" w:rsidRDefault="00C37EC7">
      <w:pPr>
        <w:numPr>
          <w:ilvl w:val="0"/>
          <w:numId w:val="4"/>
        </w:numPr>
        <w:rPr>
          <w:sz w:val="16"/>
        </w:rPr>
      </w:pPr>
      <w:r>
        <w:rPr>
          <w:sz w:val="16"/>
        </w:rPr>
        <w:t>Handle flammable hazardous liquids over a pan to contain spills. Never dispense flammable liquids anywhere near a flame or source of heat.</w:t>
      </w:r>
    </w:p>
    <w:p w:rsidR="00000000" w:rsidRDefault="00C37EC7">
      <w:pPr>
        <w:numPr>
          <w:ilvl w:val="12"/>
          <w:numId w:val="0"/>
        </w:numPr>
        <w:ind w:left="360" w:hanging="360"/>
        <w:rPr>
          <w:sz w:val="16"/>
        </w:rPr>
      </w:pPr>
    </w:p>
    <w:p w:rsidR="00000000" w:rsidRDefault="00C37EC7">
      <w:pPr>
        <w:numPr>
          <w:ilvl w:val="0"/>
          <w:numId w:val="4"/>
        </w:numPr>
        <w:rPr>
          <w:sz w:val="16"/>
        </w:rPr>
      </w:pPr>
      <w:r>
        <w:rPr>
          <w:sz w:val="16"/>
        </w:rPr>
        <w:t>Never remove chemicals or other materials from the labor</w:t>
      </w:r>
      <w:r>
        <w:rPr>
          <w:sz w:val="16"/>
        </w:rPr>
        <w:t>atory area.</w:t>
      </w:r>
    </w:p>
    <w:p w:rsidR="00000000" w:rsidRDefault="00C37EC7">
      <w:pPr>
        <w:numPr>
          <w:ilvl w:val="12"/>
          <w:numId w:val="0"/>
        </w:numPr>
        <w:ind w:left="360" w:hanging="360"/>
        <w:rPr>
          <w:sz w:val="16"/>
        </w:rPr>
      </w:pPr>
    </w:p>
    <w:p w:rsidR="00000000" w:rsidRDefault="00C37EC7">
      <w:pPr>
        <w:numPr>
          <w:ilvl w:val="0"/>
          <w:numId w:val="4"/>
        </w:numPr>
        <w:rPr>
          <w:b/>
          <w:sz w:val="16"/>
        </w:rPr>
      </w:pPr>
      <w:r>
        <w:rPr>
          <w:sz w:val="16"/>
        </w:rPr>
        <w:t>Take great care when transferring acids and other chemicals from one part of the laboratory to another. Hold them securely and walk carefully.</w:t>
      </w:r>
    </w:p>
    <w:p w:rsidR="00000000" w:rsidRDefault="00C37EC7">
      <w:pPr>
        <w:rPr>
          <w:b/>
          <w:sz w:val="16"/>
        </w:rPr>
      </w:pPr>
    </w:p>
    <w:p w:rsidR="00000000" w:rsidRDefault="00C37EC7">
      <w:pPr>
        <w:pStyle w:val="BodyText"/>
      </w:pPr>
      <w:r>
        <w:t>HANDLING GLASSWARE AND EQUIPMENT</w:t>
      </w:r>
    </w:p>
    <w:p w:rsidR="00000000" w:rsidRDefault="00C37EC7">
      <w:pPr>
        <w:rPr>
          <w:sz w:val="16"/>
        </w:rPr>
      </w:pPr>
    </w:p>
    <w:p w:rsidR="00000000" w:rsidRDefault="00C37EC7">
      <w:pPr>
        <w:numPr>
          <w:ilvl w:val="0"/>
          <w:numId w:val="5"/>
        </w:numPr>
        <w:rPr>
          <w:sz w:val="16"/>
        </w:rPr>
      </w:pPr>
      <w:r>
        <w:rPr>
          <w:sz w:val="16"/>
        </w:rPr>
        <w:t>Carry glass tubing, especially long pieces, in a vertical positio</w:t>
      </w:r>
      <w:r>
        <w:rPr>
          <w:sz w:val="16"/>
        </w:rPr>
        <w:t>n to minimize the likelihood of breakage and injury.</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Never handle broken glass with your bare hands. Use a brush and dustpan to clean up broken glass. Place broken or waste glassware in the designated glass disposal container.</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Inserting and removing glas</w:t>
      </w:r>
      <w:r>
        <w:rPr>
          <w:sz w:val="16"/>
        </w:rPr>
        <w:t xml:space="preserve">s tubing from rubber stoppers can be dangerous. Always lubricate glassware (tubing, thistle tubes, thermometers, etc.) </w:t>
      </w:r>
      <w:r>
        <w:rPr>
          <w:sz w:val="16"/>
        </w:rPr>
        <w:lastRenderedPageBreak/>
        <w:t xml:space="preserve">before attempting to insert it in a stopper. Always protect your hands with towels or cotton gloves when inserting glass tubing into, or </w:t>
      </w:r>
      <w:r>
        <w:rPr>
          <w:sz w:val="16"/>
        </w:rPr>
        <w:t>removing it from, a rubber stopper. If a piece of glassware becomes “frozen” in a stopper, take it to your instructor for removal.</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Fill wash bottles only with distilled water and use only as intended, e.g., rinsing glassware and equipment, or adding water</w:t>
      </w:r>
      <w:r>
        <w:rPr>
          <w:sz w:val="16"/>
        </w:rPr>
        <w:t xml:space="preserve"> to a container.</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When removing an electrical plug from its socket, grasp the plug, not the electrical cord. Hands must be completely dry before touching an electrical switch, plug, or outlet.</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Examine glassware before each use. Never use chipped or cracke</w:t>
      </w:r>
      <w:r>
        <w:rPr>
          <w:sz w:val="16"/>
        </w:rPr>
        <w:t>d glassware. Never use dirty glassware.</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Report damaged electrical equipment immediately. Look for things such as frayed cords, exposed wires, and loose connections. Do not use damaged electrical equipment.</w:t>
      </w:r>
    </w:p>
    <w:p w:rsidR="00000000" w:rsidRDefault="00C37EC7">
      <w:pPr>
        <w:numPr>
          <w:ilvl w:val="12"/>
          <w:numId w:val="0"/>
        </w:numPr>
        <w:ind w:left="360" w:hanging="360"/>
        <w:rPr>
          <w:sz w:val="16"/>
        </w:rPr>
      </w:pPr>
    </w:p>
    <w:p w:rsidR="00000000" w:rsidRDefault="00C37EC7">
      <w:pPr>
        <w:numPr>
          <w:ilvl w:val="0"/>
          <w:numId w:val="5"/>
        </w:numPr>
        <w:rPr>
          <w:sz w:val="16"/>
        </w:rPr>
      </w:pPr>
      <w:r>
        <w:rPr>
          <w:sz w:val="16"/>
        </w:rPr>
        <w:t>If you do not understand how to use a piece of e</w:t>
      </w:r>
      <w:r>
        <w:rPr>
          <w:sz w:val="16"/>
        </w:rPr>
        <w:t>quipment, ask the instructor for help.</w:t>
      </w:r>
    </w:p>
    <w:p w:rsidR="00000000" w:rsidRDefault="00C37EC7">
      <w:pPr>
        <w:rPr>
          <w:sz w:val="16"/>
        </w:rPr>
      </w:pPr>
    </w:p>
    <w:p w:rsidR="00000000" w:rsidRDefault="00C37EC7">
      <w:pPr>
        <w:numPr>
          <w:ilvl w:val="0"/>
          <w:numId w:val="5"/>
        </w:numPr>
        <w:rPr>
          <w:sz w:val="16"/>
        </w:rPr>
      </w:pPr>
      <w:r>
        <w:rPr>
          <w:sz w:val="16"/>
        </w:rPr>
        <w:t>Do not immerse hot glassware in cold water; it may shatter.</w:t>
      </w:r>
    </w:p>
    <w:p w:rsidR="00000000" w:rsidRDefault="00C37EC7">
      <w:pPr>
        <w:rPr>
          <w:sz w:val="16"/>
        </w:rPr>
      </w:pPr>
    </w:p>
    <w:p w:rsidR="00000000" w:rsidRDefault="00C37EC7">
      <w:pPr>
        <w:pStyle w:val="Heading1"/>
      </w:pPr>
      <w:r>
        <w:t>HEATING SUBSTANCES</w:t>
      </w:r>
    </w:p>
    <w:p w:rsidR="00000000" w:rsidRDefault="00C37EC7">
      <w:pPr>
        <w:rPr>
          <w:sz w:val="16"/>
        </w:rPr>
      </w:pPr>
    </w:p>
    <w:p w:rsidR="00000000" w:rsidRDefault="00C37EC7">
      <w:pPr>
        <w:numPr>
          <w:ilvl w:val="0"/>
          <w:numId w:val="6"/>
        </w:numPr>
        <w:rPr>
          <w:sz w:val="16"/>
        </w:rPr>
      </w:pPr>
      <w:r>
        <w:rPr>
          <w:sz w:val="16"/>
        </w:rPr>
        <w:t>Exercise extreme caution when using a gas burner. Take care that hair; clothing and hands are a safe distance from the flame at all tim</w:t>
      </w:r>
      <w:r>
        <w:rPr>
          <w:sz w:val="16"/>
        </w:rPr>
        <w:t>es. Do not put any substance into the flame unless specifically instructed to do so. Never reach over an exposed flame. Light gas burners only as instructed by the teacher.</w:t>
      </w:r>
    </w:p>
    <w:p w:rsidR="00000000" w:rsidRDefault="00C37EC7">
      <w:pPr>
        <w:rPr>
          <w:sz w:val="16"/>
        </w:rPr>
      </w:pPr>
    </w:p>
    <w:p w:rsidR="00000000" w:rsidRDefault="00C37EC7">
      <w:pPr>
        <w:numPr>
          <w:ilvl w:val="0"/>
          <w:numId w:val="6"/>
        </w:numPr>
        <w:rPr>
          <w:sz w:val="16"/>
        </w:rPr>
      </w:pPr>
      <w:r>
        <w:rPr>
          <w:sz w:val="16"/>
        </w:rPr>
        <w:t xml:space="preserve">Never leave a lit burner unattended. Never leave anything that is being heated or </w:t>
      </w:r>
      <w:r>
        <w:rPr>
          <w:sz w:val="16"/>
        </w:rPr>
        <w:t>is visibly reacting unattended. Always turn the burner or hot plate off when not in use.</w:t>
      </w:r>
    </w:p>
    <w:p w:rsidR="00000000" w:rsidRDefault="00C37EC7">
      <w:pPr>
        <w:rPr>
          <w:sz w:val="16"/>
        </w:rPr>
      </w:pPr>
    </w:p>
    <w:p w:rsidR="00000000" w:rsidRDefault="00C37EC7">
      <w:pPr>
        <w:numPr>
          <w:ilvl w:val="0"/>
          <w:numId w:val="6"/>
        </w:numPr>
        <w:rPr>
          <w:sz w:val="16"/>
        </w:rPr>
      </w:pPr>
      <w:r>
        <w:rPr>
          <w:sz w:val="16"/>
        </w:rPr>
        <w:t xml:space="preserve">You will be instructed in the proper method of heating and boiling liquids in test tubes. Do not point the open end of a test tube being heated at yourself or anyone </w:t>
      </w:r>
      <w:r>
        <w:rPr>
          <w:sz w:val="16"/>
        </w:rPr>
        <w:t>else.</w:t>
      </w:r>
    </w:p>
    <w:p w:rsidR="00000000" w:rsidRDefault="00C37EC7">
      <w:pPr>
        <w:numPr>
          <w:ilvl w:val="12"/>
          <w:numId w:val="0"/>
        </w:numPr>
        <w:ind w:left="360" w:hanging="360"/>
        <w:rPr>
          <w:sz w:val="16"/>
        </w:rPr>
      </w:pPr>
    </w:p>
    <w:p w:rsidR="00000000" w:rsidRDefault="00C37EC7">
      <w:pPr>
        <w:numPr>
          <w:ilvl w:val="0"/>
          <w:numId w:val="6"/>
        </w:numPr>
        <w:rPr>
          <w:sz w:val="16"/>
        </w:rPr>
      </w:pPr>
      <w:r>
        <w:rPr>
          <w:sz w:val="16"/>
        </w:rPr>
        <w:t>Heated metals and glass remain very hot for a long time. They should be set aside to cool and picked up with caution. Use tongs or heat-protective gloves if necessary.</w:t>
      </w:r>
    </w:p>
    <w:p w:rsidR="00000000" w:rsidRDefault="00C37EC7">
      <w:pPr>
        <w:numPr>
          <w:ilvl w:val="12"/>
          <w:numId w:val="0"/>
        </w:numPr>
        <w:ind w:left="360" w:hanging="360"/>
        <w:rPr>
          <w:sz w:val="16"/>
        </w:rPr>
      </w:pPr>
    </w:p>
    <w:p w:rsidR="00000000" w:rsidRDefault="00C37EC7">
      <w:pPr>
        <w:numPr>
          <w:ilvl w:val="0"/>
          <w:numId w:val="6"/>
        </w:numPr>
        <w:rPr>
          <w:sz w:val="16"/>
        </w:rPr>
      </w:pPr>
      <w:r>
        <w:rPr>
          <w:sz w:val="16"/>
        </w:rPr>
        <w:t>Never look into a container that is being heated.</w:t>
      </w:r>
    </w:p>
    <w:p w:rsidR="00000000" w:rsidRDefault="00C37EC7">
      <w:pPr>
        <w:numPr>
          <w:ilvl w:val="12"/>
          <w:numId w:val="0"/>
        </w:numPr>
        <w:ind w:left="360" w:hanging="360"/>
        <w:rPr>
          <w:sz w:val="16"/>
        </w:rPr>
      </w:pPr>
    </w:p>
    <w:p w:rsidR="00000000" w:rsidRDefault="00C37EC7">
      <w:pPr>
        <w:numPr>
          <w:ilvl w:val="0"/>
          <w:numId w:val="6"/>
        </w:numPr>
        <w:rPr>
          <w:sz w:val="16"/>
        </w:rPr>
      </w:pPr>
      <w:r>
        <w:rPr>
          <w:sz w:val="16"/>
        </w:rPr>
        <w:lastRenderedPageBreak/>
        <w:t>Do not place hot apparatus di</w:t>
      </w:r>
      <w:r>
        <w:rPr>
          <w:sz w:val="16"/>
        </w:rPr>
        <w:t>rectly on the laboratory desk. Always use an insulating pad. Allow plenty of time for hot apparatus to cool before touching it.</w:t>
      </w:r>
    </w:p>
    <w:p w:rsidR="00000000" w:rsidRDefault="00C37EC7">
      <w:pPr>
        <w:numPr>
          <w:ilvl w:val="12"/>
          <w:numId w:val="0"/>
        </w:numPr>
        <w:ind w:left="360" w:hanging="360"/>
        <w:rPr>
          <w:sz w:val="16"/>
        </w:rPr>
      </w:pPr>
    </w:p>
    <w:p w:rsidR="00000000" w:rsidRDefault="00C37EC7">
      <w:pPr>
        <w:numPr>
          <w:ilvl w:val="0"/>
          <w:numId w:val="6"/>
        </w:numPr>
        <w:rPr>
          <w:sz w:val="16"/>
        </w:rPr>
      </w:pPr>
      <w:r>
        <w:rPr>
          <w:sz w:val="16"/>
        </w:rPr>
        <w:t>When bending glass, allow time for the glass to cool before further handling. Hot and cold glass has the same visual appearance</w:t>
      </w:r>
      <w:r>
        <w:rPr>
          <w:sz w:val="16"/>
        </w:rPr>
        <w:t>. Determine if an object is hot by bringing the back of your hand close to it prior to grasping it.</w:t>
      </w:r>
    </w:p>
    <w:p w:rsidR="00000000" w:rsidRDefault="00C37EC7">
      <w:pPr>
        <w:rPr>
          <w:sz w:val="16"/>
        </w:rPr>
      </w:pPr>
    </w:p>
    <w:p w:rsidR="00000000" w:rsidRDefault="00C37EC7">
      <w:pPr>
        <w:pStyle w:val="Heading2"/>
      </w:pPr>
      <w:r>
        <w:t>AGREEMENT</w:t>
      </w:r>
    </w:p>
    <w:p w:rsidR="00000000" w:rsidRDefault="00C37EC7">
      <w:pPr>
        <w:pStyle w:val="Heading2"/>
        <w:spacing w:before="0" w:after="0"/>
        <w:rPr>
          <w:b w:val="0"/>
          <w:sz w:val="16"/>
        </w:rPr>
      </w:pPr>
    </w:p>
    <w:p w:rsidR="00000000" w:rsidRDefault="00C37EC7">
      <w:pPr>
        <w:rPr>
          <w:sz w:val="16"/>
        </w:rPr>
      </w:pPr>
      <w:r>
        <w:rPr>
          <w:sz w:val="16"/>
        </w:rPr>
        <w:t xml:space="preserve">I, _________________________, (student’s name) have read and agree to follow all of the safety rules set forth in this contract. I realize that </w:t>
      </w:r>
      <w:r>
        <w:rPr>
          <w:sz w:val="16"/>
        </w:rPr>
        <w:t>I must obey these rules to insure my own safety, and that of my fellow students and instructors. I will cooperate to the fullest extent with my instructor and fellow students to maintain a safe lab environment. I will also closely follow the oral and writt</w:t>
      </w:r>
      <w:r>
        <w:rPr>
          <w:sz w:val="16"/>
        </w:rPr>
        <w:t>en instructions provided by the instructor. I am aware that any violation of this safety contract that results in unsafe conduct in the laboratory or misbehavior on my part, may result in being removed from the laboratory, detention, receiving a failing gr</w:t>
      </w:r>
      <w:r>
        <w:rPr>
          <w:sz w:val="16"/>
        </w:rPr>
        <w:t>ade, and/or dismissal from the course.</w:t>
      </w:r>
    </w:p>
    <w:p w:rsidR="00000000" w:rsidRDefault="00C37EC7">
      <w:pPr>
        <w:rPr>
          <w:sz w:val="16"/>
        </w:rPr>
      </w:pPr>
    </w:p>
    <w:p w:rsidR="00000000" w:rsidRDefault="00C37EC7">
      <w:pPr>
        <w:pBdr>
          <w:bottom w:val="single" w:sz="4" w:space="1" w:color="auto"/>
        </w:pBdr>
        <w:rPr>
          <w:sz w:val="16"/>
        </w:rPr>
      </w:pPr>
    </w:p>
    <w:p w:rsidR="00000000" w:rsidRDefault="00C37EC7">
      <w:pPr>
        <w:rPr>
          <w:sz w:val="16"/>
        </w:rPr>
      </w:pPr>
      <w:r>
        <w:rPr>
          <w:sz w:val="16"/>
        </w:rPr>
        <w:t>Student signature</w:t>
      </w:r>
    </w:p>
    <w:p w:rsidR="00000000" w:rsidRDefault="00C37EC7">
      <w:pPr>
        <w:pBdr>
          <w:bottom w:val="single" w:sz="4" w:space="1" w:color="auto"/>
        </w:pBdr>
        <w:rPr>
          <w:sz w:val="16"/>
        </w:rPr>
      </w:pPr>
    </w:p>
    <w:p w:rsidR="00000000" w:rsidRDefault="00C37EC7">
      <w:pPr>
        <w:rPr>
          <w:sz w:val="16"/>
        </w:rPr>
      </w:pPr>
      <w:r>
        <w:rPr>
          <w:sz w:val="16"/>
        </w:rPr>
        <w:t>Date</w:t>
      </w:r>
    </w:p>
    <w:p w:rsidR="00000000" w:rsidRDefault="00C37EC7">
      <w:pPr>
        <w:rPr>
          <w:sz w:val="16"/>
        </w:rPr>
      </w:pPr>
    </w:p>
    <w:p w:rsidR="00000000" w:rsidRDefault="00C37EC7">
      <w:pPr>
        <w:rPr>
          <w:sz w:val="16"/>
        </w:rPr>
      </w:pPr>
      <w:r>
        <w:rPr>
          <w:sz w:val="16"/>
        </w:rPr>
        <w:t xml:space="preserve">Do you wear contact lenses?  </w:t>
      </w:r>
    </w:p>
    <w:p w:rsidR="00000000" w:rsidRDefault="00C37EC7">
      <w:pPr>
        <w:jc w:val="center"/>
        <w:rPr>
          <w:sz w:val="16"/>
        </w:rPr>
      </w:pPr>
      <w:r>
        <w:rPr>
          <w:sz w:val="16"/>
        </w:rPr>
        <w:sym w:font="Symbol" w:char="F07F"/>
      </w:r>
      <w:r>
        <w:rPr>
          <w:sz w:val="16"/>
        </w:rPr>
        <w:t xml:space="preserve">YES  </w:t>
      </w:r>
      <w:r>
        <w:rPr>
          <w:sz w:val="16"/>
        </w:rPr>
        <w:sym w:font="Symbol" w:char="F07F"/>
      </w:r>
      <w:r>
        <w:rPr>
          <w:sz w:val="16"/>
        </w:rPr>
        <w:t>NO</w:t>
      </w:r>
    </w:p>
    <w:p w:rsidR="00000000" w:rsidRDefault="00C37EC7">
      <w:pPr>
        <w:rPr>
          <w:sz w:val="16"/>
        </w:rPr>
      </w:pPr>
      <w:r>
        <w:rPr>
          <w:sz w:val="16"/>
        </w:rPr>
        <w:t>Are you color blind?</w:t>
      </w:r>
    </w:p>
    <w:p w:rsidR="00000000" w:rsidRDefault="00C37EC7">
      <w:pPr>
        <w:jc w:val="center"/>
        <w:rPr>
          <w:sz w:val="16"/>
        </w:rPr>
      </w:pPr>
      <w:r>
        <w:rPr>
          <w:sz w:val="16"/>
        </w:rPr>
        <w:sym w:font="Symbol" w:char="F07F"/>
      </w:r>
      <w:r>
        <w:rPr>
          <w:sz w:val="16"/>
        </w:rPr>
        <w:t xml:space="preserve">YES  </w:t>
      </w:r>
      <w:r>
        <w:rPr>
          <w:sz w:val="16"/>
        </w:rPr>
        <w:sym w:font="Symbol" w:char="F07F"/>
      </w:r>
      <w:r>
        <w:rPr>
          <w:sz w:val="16"/>
        </w:rPr>
        <w:t>NO</w:t>
      </w:r>
    </w:p>
    <w:p w:rsidR="00000000" w:rsidRDefault="00C37EC7">
      <w:pPr>
        <w:rPr>
          <w:sz w:val="16"/>
        </w:rPr>
      </w:pPr>
      <w:r>
        <w:rPr>
          <w:sz w:val="16"/>
        </w:rPr>
        <w:t>Do you have allergies?</w:t>
      </w:r>
    </w:p>
    <w:p w:rsidR="00000000" w:rsidRDefault="00C37EC7">
      <w:pPr>
        <w:jc w:val="center"/>
        <w:rPr>
          <w:sz w:val="16"/>
        </w:rPr>
      </w:pPr>
      <w:r>
        <w:rPr>
          <w:sz w:val="16"/>
        </w:rPr>
        <w:sym w:font="Symbol" w:char="F07F"/>
      </w:r>
      <w:r>
        <w:rPr>
          <w:sz w:val="16"/>
        </w:rPr>
        <w:t xml:space="preserve">YES  </w:t>
      </w:r>
      <w:r>
        <w:rPr>
          <w:sz w:val="16"/>
        </w:rPr>
        <w:sym w:font="Symbol" w:char="F07F"/>
      </w:r>
      <w:r>
        <w:rPr>
          <w:sz w:val="16"/>
        </w:rPr>
        <w:t>NO</w:t>
      </w:r>
    </w:p>
    <w:p w:rsidR="00000000" w:rsidRDefault="00C37EC7">
      <w:pPr>
        <w:rPr>
          <w:sz w:val="16"/>
        </w:rPr>
      </w:pPr>
      <w:r>
        <w:rPr>
          <w:sz w:val="16"/>
        </w:rPr>
        <w:t xml:space="preserve">If so, list specific allergies </w:t>
      </w:r>
    </w:p>
    <w:p w:rsidR="00000000" w:rsidRDefault="00C37EC7">
      <w:pPr>
        <w:rPr>
          <w:sz w:val="16"/>
        </w:rPr>
      </w:pPr>
      <w:r>
        <w:rPr>
          <w:sz w:val="16"/>
        </w:rPr>
        <w:t>______________________________________________________</w:t>
      </w:r>
      <w:r>
        <w:rPr>
          <w:sz w:val="16"/>
        </w:rPr>
        <w:t>______________________________</w:t>
      </w:r>
    </w:p>
    <w:p w:rsidR="00000000" w:rsidRDefault="00C37EC7">
      <w:pPr>
        <w:rPr>
          <w:sz w:val="16"/>
        </w:rPr>
      </w:pPr>
      <w:r>
        <w:rPr>
          <w:sz w:val="16"/>
        </w:rPr>
        <w:t>Do you have any medical problems? ________________________________________________________________________________________________________________</w:t>
      </w:r>
    </w:p>
    <w:p w:rsidR="00000000" w:rsidRDefault="00C37EC7">
      <w:pPr>
        <w:pStyle w:val="Heading2"/>
        <w:spacing w:before="0" w:after="0"/>
        <w:rPr>
          <w:sz w:val="16"/>
        </w:rPr>
      </w:pPr>
    </w:p>
    <w:p w:rsidR="00000000" w:rsidRDefault="00C37EC7">
      <w:pPr>
        <w:pStyle w:val="Heading2"/>
        <w:spacing w:before="0" w:after="0"/>
      </w:pPr>
      <w:r>
        <w:t>Dear Parent or Guardian:</w:t>
      </w:r>
    </w:p>
    <w:p w:rsidR="00000000" w:rsidRDefault="00C37EC7">
      <w:pPr>
        <w:pStyle w:val="Heading2"/>
        <w:spacing w:before="0" w:after="0"/>
        <w:rPr>
          <w:b w:val="0"/>
          <w:sz w:val="16"/>
        </w:rPr>
      </w:pPr>
    </w:p>
    <w:p w:rsidR="00000000" w:rsidRDefault="00C37EC7">
      <w:pPr>
        <w:rPr>
          <w:sz w:val="16"/>
        </w:rPr>
      </w:pPr>
      <w:r>
        <w:rPr>
          <w:sz w:val="16"/>
        </w:rPr>
        <w:t>We feel that you should be informed regarding the s</w:t>
      </w:r>
      <w:r>
        <w:rPr>
          <w:sz w:val="16"/>
        </w:rPr>
        <w:t>chool’s effort to create and maintain a safe science classroom/laboratory environment.</w:t>
      </w:r>
    </w:p>
    <w:p w:rsidR="00000000" w:rsidRDefault="00C37EC7">
      <w:pPr>
        <w:rPr>
          <w:sz w:val="16"/>
        </w:rPr>
      </w:pPr>
    </w:p>
    <w:p w:rsidR="00000000" w:rsidRDefault="00C37EC7">
      <w:pPr>
        <w:rPr>
          <w:sz w:val="16"/>
        </w:rPr>
      </w:pPr>
      <w:r>
        <w:rPr>
          <w:sz w:val="16"/>
        </w:rPr>
        <w:t>With the cooperation of the instructors, parents, and students, a safety instruction program can eliminate, prevent, and correct possible hazards.</w:t>
      </w:r>
    </w:p>
    <w:p w:rsidR="00000000" w:rsidRDefault="00C37EC7">
      <w:pPr>
        <w:rPr>
          <w:sz w:val="16"/>
        </w:rPr>
      </w:pPr>
    </w:p>
    <w:p w:rsidR="00000000" w:rsidRDefault="00C37EC7">
      <w:pPr>
        <w:rPr>
          <w:sz w:val="16"/>
        </w:rPr>
      </w:pPr>
      <w:r>
        <w:rPr>
          <w:sz w:val="16"/>
        </w:rPr>
        <w:lastRenderedPageBreak/>
        <w:t xml:space="preserve">You should be aware </w:t>
      </w:r>
      <w:r>
        <w:rPr>
          <w:sz w:val="16"/>
        </w:rPr>
        <w:t>of the safety instructions your son/daughter will receive before engaging in any laboratory work. Please read the list of safety rules above and discuss them with your child. No student will be permitted to perform laboratory activities unless this contrac</w:t>
      </w:r>
      <w:r>
        <w:rPr>
          <w:sz w:val="16"/>
        </w:rPr>
        <w:t>t is signed by both the student and parent/guardian and is on file with the teacher.</w:t>
      </w:r>
    </w:p>
    <w:p w:rsidR="00000000" w:rsidRDefault="00C37EC7">
      <w:pPr>
        <w:rPr>
          <w:sz w:val="16"/>
        </w:rPr>
      </w:pPr>
    </w:p>
    <w:p w:rsidR="00000000" w:rsidRDefault="00C37EC7">
      <w:pPr>
        <w:rPr>
          <w:sz w:val="16"/>
        </w:rPr>
      </w:pPr>
      <w:r>
        <w:rPr>
          <w:sz w:val="16"/>
        </w:rPr>
        <w:t>Your signature on this contract indicates that you have read this Student Safety Contract, are aware of the measures taken to insure the safety of your son/daughter in th</w:t>
      </w:r>
      <w:r>
        <w:rPr>
          <w:sz w:val="16"/>
        </w:rPr>
        <w:t>e science laboratory, and will instruct your son/daughter to uphold his/her agreement to follow these rules and procedures in the laboratory.</w:t>
      </w:r>
    </w:p>
    <w:p w:rsidR="00000000" w:rsidRDefault="00C37EC7">
      <w:pPr>
        <w:pBdr>
          <w:bottom w:val="single" w:sz="4" w:space="1" w:color="auto"/>
        </w:pBdr>
        <w:rPr>
          <w:sz w:val="16"/>
        </w:rPr>
      </w:pPr>
    </w:p>
    <w:p w:rsidR="00000000" w:rsidRDefault="00C37EC7">
      <w:pPr>
        <w:pBdr>
          <w:bottom w:val="single" w:sz="4" w:space="1" w:color="auto"/>
        </w:pBdr>
        <w:rPr>
          <w:sz w:val="16"/>
        </w:rPr>
      </w:pPr>
    </w:p>
    <w:p w:rsidR="00000000" w:rsidRDefault="00C37EC7">
      <w:pPr>
        <w:rPr>
          <w:sz w:val="16"/>
        </w:rPr>
      </w:pPr>
      <w:r>
        <w:rPr>
          <w:sz w:val="16"/>
        </w:rPr>
        <w:t>Parent/Guardian Signature</w:t>
      </w:r>
    </w:p>
    <w:p w:rsidR="00000000" w:rsidRDefault="00C37EC7">
      <w:pPr>
        <w:rPr>
          <w:sz w:val="16"/>
        </w:rPr>
      </w:pPr>
    </w:p>
    <w:p w:rsidR="00000000" w:rsidRDefault="00C37EC7">
      <w:pPr>
        <w:rPr>
          <w:sz w:val="16"/>
        </w:rPr>
      </w:pPr>
    </w:p>
    <w:p w:rsidR="00000000" w:rsidRDefault="00C37EC7">
      <w:pPr>
        <w:pBdr>
          <w:bottom w:val="single" w:sz="4" w:space="1" w:color="auto"/>
        </w:pBdr>
        <w:rPr>
          <w:sz w:val="16"/>
        </w:rPr>
      </w:pPr>
    </w:p>
    <w:p w:rsidR="00000000" w:rsidRDefault="00C37EC7">
      <w:pPr>
        <w:rPr>
          <w:sz w:val="16"/>
        </w:rPr>
      </w:pPr>
      <w:r>
        <w:rPr>
          <w:sz w:val="16"/>
        </w:rPr>
        <w:t>Date</w:t>
      </w:r>
    </w:p>
    <w:p w:rsidR="00000000" w:rsidRDefault="00C37EC7">
      <w:pPr>
        <w:rPr>
          <w:rFonts w:ascii="Arial" w:hAnsi="Arial"/>
          <w:b/>
          <w:i/>
          <w:sz w:val="16"/>
        </w:rPr>
      </w:pPr>
    </w:p>
    <w:p w:rsidR="00000000" w:rsidRDefault="00C37EC7">
      <w:pPr>
        <w:pStyle w:val="BodyText2"/>
      </w:pPr>
      <w:r>
        <w:t>A SPECIAL NOTE TO WEARERS OF CONTACT LENSES</w:t>
      </w:r>
    </w:p>
    <w:p w:rsidR="00000000" w:rsidRDefault="00C37EC7">
      <w:pPr>
        <w:rPr>
          <w:sz w:val="16"/>
        </w:rPr>
      </w:pPr>
      <w:r>
        <w:rPr>
          <w:sz w:val="16"/>
        </w:rPr>
        <w:t>Contact lenses should not be worn</w:t>
      </w:r>
      <w:r>
        <w:rPr>
          <w:sz w:val="16"/>
        </w:rPr>
        <w:t xml:space="preserve"> in the laboratory. Many students who wear contact lenses also have eyeglasses and should wear them on lab days.</w:t>
      </w:r>
    </w:p>
    <w:p w:rsidR="00000000" w:rsidRDefault="00C37EC7">
      <w:pPr>
        <w:rPr>
          <w:sz w:val="16"/>
        </w:rPr>
      </w:pPr>
      <w:r>
        <w:rPr>
          <w:sz w:val="16"/>
        </w:rPr>
        <w:t>There are three primary hazards associated with the wearing of contact lenses in the laboratory.</w:t>
      </w:r>
    </w:p>
    <w:p w:rsidR="00000000" w:rsidRDefault="00C37EC7">
      <w:pPr>
        <w:numPr>
          <w:ilvl w:val="0"/>
          <w:numId w:val="8"/>
        </w:numPr>
        <w:rPr>
          <w:sz w:val="16"/>
        </w:rPr>
      </w:pPr>
      <w:r>
        <w:rPr>
          <w:sz w:val="16"/>
        </w:rPr>
        <w:t>Should a chemical splash occur, the chemical c</w:t>
      </w:r>
      <w:r>
        <w:rPr>
          <w:sz w:val="16"/>
        </w:rPr>
        <w:t>ould be held against the surface of the cornea, possibly causing permanent eye damage.</w:t>
      </w:r>
    </w:p>
    <w:p w:rsidR="00000000" w:rsidRDefault="00C37EC7">
      <w:pPr>
        <w:numPr>
          <w:ilvl w:val="0"/>
          <w:numId w:val="8"/>
        </w:numPr>
        <w:rPr>
          <w:sz w:val="16"/>
        </w:rPr>
      </w:pPr>
      <w:r>
        <w:rPr>
          <w:sz w:val="16"/>
        </w:rPr>
        <w:t>Involuntary spasm of the eyelid, and the “panicked” nature of the victim who has a chemical splashed in his eye make removal of the contact lens virtually impossible. By</w:t>
      </w:r>
      <w:r>
        <w:rPr>
          <w:sz w:val="16"/>
        </w:rPr>
        <w:t xml:space="preserve"> the time the lens is removed, irreversible damage already may have occurred.</w:t>
      </w:r>
    </w:p>
    <w:p w:rsidR="00000000" w:rsidRDefault="00C37EC7">
      <w:pPr>
        <w:numPr>
          <w:ilvl w:val="0"/>
          <w:numId w:val="8"/>
        </w:numPr>
        <w:rPr>
          <w:sz w:val="16"/>
        </w:rPr>
      </w:pPr>
      <w:r>
        <w:rPr>
          <w:sz w:val="16"/>
        </w:rPr>
        <w:t>In a situation where the victim is unconscious, people attempting to irrigate the victim’s eyes may be unaware that the victim wears contacts.</w:t>
      </w:r>
    </w:p>
    <w:p w:rsidR="00000000" w:rsidRDefault="00C37EC7">
      <w:pPr>
        <w:rPr>
          <w:sz w:val="16"/>
        </w:rPr>
      </w:pPr>
    </w:p>
    <w:p w:rsidR="00000000" w:rsidRDefault="00C37EC7">
      <w:pPr>
        <w:sectPr w:rsidR="00000000">
          <w:headerReference w:type="default" r:id="rId7"/>
          <w:footerReference w:type="even" r:id="rId8"/>
          <w:footerReference w:type="default" r:id="rId9"/>
          <w:type w:val="continuous"/>
          <w:pgSz w:w="12240" w:h="15840" w:code="1"/>
          <w:pgMar w:top="864" w:right="720" w:bottom="864" w:left="720" w:header="288" w:footer="288" w:gutter="0"/>
          <w:cols w:num="3" w:sep="1" w:space="288"/>
        </w:sectPr>
      </w:pPr>
      <w:r>
        <w:rPr>
          <w:noProof/>
          <w:sz w:val="16"/>
        </w:rPr>
        <w:pict>
          <v:shapetype id="_x0000_t202" coordsize="21600,21600" o:spt="202" path="m,l,21600r21600,l21600,xe">
            <v:stroke joinstyle="miter"/>
            <v:path gradientshapeok="t" o:connecttype="rect"/>
          </v:shapetype>
          <v:shape id="_x0000_s1027" type="#_x0000_t202" style="position:absolute;margin-left:8.4pt;margin-top:142.1pt;width:162pt;height:45pt;z-index:251657728">
            <v:textbox>
              <w:txbxContent>
                <w:p w:rsidR="00000000" w:rsidRDefault="00C37EC7">
                  <w:pPr>
                    <w:rPr>
                      <w:sz w:val="20"/>
                    </w:rPr>
                  </w:pPr>
                  <w:r>
                    <w:rPr>
                      <w:sz w:val="20"/>
                    </w:rPr>
                    <w:t>Prepared by David Mulconrey using     Flinn Scientific Inc. Student Safety Contract.</w:t>
                  </w:r>
                </w:p>
              </w:txbxContent>
            </v:textbox>
          </v:shape>
        </w:pict>
      </w:r>
      <w:r>
        <w:rPr>
          <w:sz w:val="16"/>
        </w:rPr>
        <w:tab/>
      </w:r>
      <w:r>
        <w:rPr>
          <w:noProof/>
          <w:color w:val="0000CC"/>
          <w:sz w:val="16"/>
        </w:rPr>
        <w:drawing>
          <wp:inline distT="0" distB="0" distL="0" distR="0">
            <wp:extent cx="1628775" cy="1666875"/>
            <wp:effectExtent l="19050" t="0" r="9525" b="0"/>
            <wp:docPr id="1" name="Picture 1" descr="http://www.usoe.k12.ut.us/curr/science/phillips/safety.gif">
              <a:hlinkClick xmlns:a="http://schemas.openxmlformats.org/drawingml/2006/main" r:id="rId1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oe.k12.ut.us/curr/science/phillips/safety.gif">
                      <a:hlinkClick r:id="rId10" tgtFrame="_top"/>
                    </pic:cNvPr>
                    <pic:cNvPicPr>
                      <a:picLocks noChangeAspect="1" noChangeArrowheads="1"/>
                    </pic:cNvPicPr>
                  </pic:nvPicPr>
                  <pic:blipFill>
                    <a:blip r:embed="rId11" cstate="print"/>
                    <a:srcRect/>
                    <a:stretch>
                      <a:fillRect/>
                    </a:stretch>
                  </pic:blipFill>
                  <pic:spPr bwMode="auto">
                    <a:xfrm>
                      <a:off x="0" y="0"/>
                      <a:ext cx="1628775" cy="1666875"/>
                    </a:xfrm>
                    <a:prstGeom prst="rect">
                      <a:avLst/>
                    </a:prstGeom>
                    <a:noFill/>
                    <a:ln w="9525">
                      <a:noFill/>
                      <a:miter lim="800000"/>
                      <a:headEnd/>
                      <a:tailEnd/>
                    </a:ln>
                  </pic:spPr>
                </pic:pic>
              </a:graphicData>
            </a:graphic>
          </wp:inline>
        </w:drawing>
      </w:r>
    </w:p>
    <w:p w:rsidR="00000000" w:rsidRDefault="00C37EC7"/>
    <w:p w:rsidR="00000000" w:rsidRDefault="00C37EC7"/>
    <w:sectPr w:rsidR="00000000">
      <w:headerReference w:type="default" r:id="rId12"/>
      <w:footerReference w:type="even" r:id="rId13"/>
      <w:footerReference w:type="default" r:id="rId14"/>
      <w:type w:val="continuous"/>
      <w:pgSz w:w="12240" w:h="15840" w:code="1"/>
      <w:pgMar w:top="864" w:right="720" w:bottom="864" w:left="720" w:header="720" w:footer="720" w:gutter="0"/>
      <w:cols w:num="3"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37EC7">
      <w:r>
        <w:separator/>
      </w:r>
    </w:p>
  </w:endnote>
  <w:endnote w:type="continuationSeparator" w:id="0">
    <w:p w:rsidR="00000000" w:rsidRDefault="00C37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7E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37E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7E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C37EC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7E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37EC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7E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00000" w:rsidRDefault="00C37EC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37EC7">
      <w:r>
        <w:separator/>
      </w:r>
    </w:p>
  </w:footnote>
  <w:footnote w:type="continuationSeparator" w:id="0">
    <w:p w:rsidR="00000000" w:rsidRDefault="00C37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7EC7">
    <w:pPr>
      <w:pStyle w:val="Header"/>
      <w:pBdr>
        <w:top w:val="single" w:sz="4" w:space="1" w:color="auto"/>
        <w:left w:val="single" w:sz="4" w:space="4" w:color="auto"/>
        <w:bottom w:val="single" w:sz="4" w:space="1" w:color="auto"/>
        <w:right w:val="single" w:sz="4" w:space="4" w:color="auto"/>
      </w:pBdr>
      <w:jc w:val="center"/>
      <w:rPr>
        <w:rFonts w:ascii="Arial Black" w:hAnsi="Arial Black"/>
        <w:b/>
        <w:bCs/>
        <w:i/>
        <w:iCs/>
        <w:sz w:val="48"/>
      </w:rPr>
    </w:pPr>
    <w:r>
      <w:rPr>
        <w:rFonts w:ascii="Arial Black" w:hAnsi="Arial Black"/>
        <w:b/>
        <w:bCs/>
        <w:i/>
        <w:iCs/>
        <w:sz w:val="48"/>
      </w:rPr>
      <w:t>Mr. Mulconrey’s Science Class</w:t>
    </w:r>
  </w:p>
  <w:p w:rsidR="00000000" w:rsidRDefault="00C37EC7">
    <w:pPr>
      <w:pStyle w:val="Header"/>
      <w:pBdr>
        <w:top w:val="single" w:sz="4" w:space="1" w:color="auto"/>
        <w:left w:val="single" w:sz="4" w:space="4" w:color="auto"/>
        <w:bottom w:val="single" w:sz="4" w:space="1" w:color="auto"/>
        <w:right w:val="single" w:sz="4" w:space="4" w:color="auto"/>
      </w:pBdr>
      <w:jc w:val="center"/>
      <w:rPr>
        <w:rFonts w:ascii="Arial Black" w:hAnsi="Arial Black"/>
        <w:b/>
        <w:bCs/>
        <w:i/>
        <w:iCs/>
        <w:color w:val="00FF00"/>
        <w:sz w:val="52"/>
      </w:rPr>
    </w:pPr>
    <w:r>
      <w:rPr>
        <w:rFonts w:ascii="Arial Black" w:hAnsi="Arial Black"/>
        <w:b/>
        <w:bCs/>
        <w:i/>
        <w:iCs/>
        <w:sz w:val="48"/>
      </w:rPr>
      <w:t xml:space="preserve"> Safety Contract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37EC7">
    <w:pPr>
      <w:pStyle w:val="Header"/>
      <w:pBdr>
        <w:top w:val="single" w:sz="4" w:space="1" w:color="auto"/>
        <w:left w:val="single" w:sz="4" w:space="4" w:color="auto"/>
        <w:bottom w:val="single" w:sz="4" w:space="1" w:color="auto"/>
        <w:right w:val="single" w:sz="4" w:space="4" w:color="auto"/>
      </w:pBdr>
      <w:jc w:val="center"/>
      <w:rPr>
        <w:rFonts w:ascii="Arial Black" w:hAnsi="Arial Black"/>
        <w:b/>
        <w:bCs/>
        <w:i/>
        <w:iCs/>
        <w:color w:val="00FF00"/>
        <w:sz w:val="52"/>
      </w:rPr>
    </w:pPr>
    <w:r>
      <w:rPr>
        <w:rFonts w:ascii="Arial Black" w:hAnsi="Arial Black"/>
        <w:b/>
        <w:bCs/>
        <w:i/>
        <w:iCs/>
        <w:color w:val="00FF00"/>
        <w:sz w:val="52"/>
      </w:rPr>
      <w:t>Mr. Mulconrey’s Science Clas</w:t>
    </w:r>
    <w:r>
      <w:rPr>
        <w:rFonts w:ascii="Arial Black" w:hAnsi="Arial Black"/>
        <w:b/>
        <w:bCs/>
        <w:i/>
        <w:iCs/>
        <w:color w:val="00FF00"/>
        <w:sz w:val="52"/>
      </w:rPr>
      <w:t>s</w:t>
    </w:r>
  </w:p>
  <w:p w:rsidR="00000000" w:rsidRDefault="00C37EC7">
    <w:pPr>
      <w:pStyle w:val="Header"/>
      <w:pBdr>
        <w:top w:val="single" w:sz="4" w:space="1" w:color="auto"/>
        <w:left w:val="single" w:sz="4" w:space="4" w:color="auto"/>
        <w:bottom w:val="single" w:sz="4" w:space="1" w:color="auto"/>
        <w:right w:val="single" w:sz="4" w:space="4" w:color="auto"/>
      </w:pBdr>
      <w:jc w:val="center"/>
      <w:rPr>
        <w:rFonts w:ascii="Arial Black" w:hAnsi="Arial Black"/>
        <w:b/>
        <w:bCs/>
        <w:i/>
        <w:iCs/>
        <w:color w:val="00FF00"/>
        <w:sz w:val="52"/>
      </w:rPr>
    </w:pPr>
    <w:r>
      <w:rPr>
        <w:rFonts w:ascii="Arial Black" w:hAnsi="Arial Black"/>
        <w:b/>
        <w:bCs/>
        <w:i/>
        <w:iCs/>
        <w:color w:val="00FF00"/>
        <w:sz w:val="52"/>
      </w:rPr>
      <w:t xml:space="preserve"> Safety Contract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4B7D"/>
    <w:multiLevelType w:val="singleLevel"/>
    <w:tmpl w:val="FF248AAE"/>
    <w:lvl w:ilvl="0">
      <w:start w:val="21"/>
      <w:numFmt w:val="decimal"/>
      <w:lvlText w:val="%1."/>
      <w:lvlJc w:val="left"/>
      <w:pPr>
        <w:tabs>
          <w:tab w:val="num" w:pos="360"/>
        </w:tabs>
        <w:ind w:left="0" w:firstLine="0"/>
      </w:pPr>
    </w:lvl>
  </w:abstractNum>
  <w:abstractNum w:abstractNumId="1">
    <w:nsid w:val="26FA717C"/>
    <w:multiLevelType w:val="singleLevel"/>
    <w:tmpl w:val="8FAAE2EC"/>
    <w:lvl w:ilvl="0">
      <w:start w:val="1"/>
      <w:numFmt w:val="decimal"/>
      <w:lvlText w:val="%1. "/>
      <w:lvlJc w:val="left"/>
      <w:pPr>
        <w:tabs>
          <w:tab w:val="num" w:pos="360"/>
        </w:tabs>
        <w:ind w:left="0" w:firstLine="0"/>
      </w:pPr>
      <w:rPr>
        <w:rFonts w:ascii="Times New Roman" w:hAnsi="Times New Roman" w:hint="default"/>
        <w:b w:val="0"/>
        <w:i w:val="0"/>
        <w:sz w:val="20"/>
        <w:u w:val="none"/>
      </w:rPr>
    </w:lvl>
  </w:abstractNum>
  <w:abstractNum w:abstractNumId="2">
    <w:nsid w:val="27622700"/>
    <w:multiLevelType w:val="singleLevel"/>
    <w:tmpl w:val="0FD0FFE8"/>
    <w:lvl w:ilvl="0">
      <w:start w:val="1"/>
      <w:numFmt w:val="decimal"/>
      <w:lvlText w:val="%1. "/>
      <w:lvlJc w:val="left"/>
      <w:pPr>
        <w:tabs>
          <w:tab w:val="num" w:pos="360"/>
        </w:tabs>
        <w:ind w:left="0" w:firstLine="0"/>
      </w:pPr>
      <w:rPr>
        <w:rFonts w:ascii="Times New Roman" w:hAnsi="Times New Roman" w:hint="default"/>
        <w:b w:val="0"/>
        <w:i w:val="0"/>
        <w:sz w:val="20"/>
        <w:u w:val="none"/>
      </w:rPr>
    </w:lvl>
  </w:abstractNum>
  <w:abstractNum w:abstractNumId="3">
    <w:nsid w:val="2C3223C8"/>
    <w:multiLevelType w:val="singleLevel"/>
    <w:tmpl w:val="ED28A2D4"/>
    <w:lvl w:ilvl="0">
      <w:start w:val="47"/>
      <w:numFmt w:val="decimal"/>
      <w:lvlText w:val="%1."/>
      <w:lvlJc w:val="left"/>
      <w:pPr>
        <w:tabs>
          <w:tab w:val="num" w:pos="360"/>
        </w:tabs>
        <w:ind w:left="0" w:firstLine="0"/>
      </w:pPr>
    </w:lvl>
  </w:abstractNum>
  <w:abstractNum w:abstractNumId="4">
    <w:nsid w:val="3B835834"/>
    <w:multiLevelType w:val="singleLevel"/>
    <w:tmpl w:val="14F8C21E"/>
    <w:lvl w:ilvl="0">
      <w:start w:val="25"/>
      <w:numFmt w:val="decimal"/>
      <w:lvlText w:val="%1."/>
      <w:lvlJc w:val="left"/>
      <w:pPr>
        <w:tabs>
          <w:tab w:val="num" w:pos="360"/>
        </w:tabs>
        <w:ind w:left="0" w:firstLine="0"/>
      </w:pPr>
    </w:lvl>
  </w:abstractNum>
  <w:abstractNum w:abstractNumId="5">
    <w:nsid w:val="44036975"/>
    <w:multiLevelType w:val="singleLevel"/>
    <w:tmpl w:val="739E0318"/>
    <w:lvl w:ilvl="0">
      <w:start w:val="38"/>
      <w:numFmt w:val="decimal"/>
      <w:lvlText w:val="%1."/>
      <w:lvlJc w:val="left"/>
      <w:pPr>
        <w:tabs>
          <w:tab w:val="num" w:pos="360"/>
        </w:tabs>
        <w:ind w:left="0" w:firstLine="0"/>
      </w:pPr>
    </w:lvl>
  </w:abstractNum>
  <w:abstractNum w:abstractNumId="6">
    <w:nsid w:val="5B0A6095"/>
    <w:multiLevelType w:val="singleLevel"/>
    <w:tmpl w:val="2E18ACB6"/>
    <w:lvl w:ilvl="0">
      <w:start w:val="29"/>
      <w:numFmt w:val="decimal"/>
      <w:lvlText w:val="%1."/>
      <w:lvlJc w:val="left"/>
      <w:pPr>
        <w:tabs>
          <w:tab w:val="num" w:pos="360"/>
        </w:tabs>
        <w:ind w:left="0" w:firstLine="0"/>
      </w:pPr>
    </w:lvl>
  </w:abstractNum>
  <w:abstractNum w:abstractNumId="7">
    <w:nsid w:val="62314EB4"/>
    <w:multiLevelType w:val="singleLevel"/>
    <w:tmpl w:val="FEBE548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C37EC7"/>
    <w:rsid w:val="00C37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b/>
    </w:rPr>
  </w:style>
  <w:style w:type="character" w:styleId="PageNumber">
    <w:name w:val="page number"/>
    <w:basedOn w:val="DefaultParagraphFont"/>
    <w:semiHidden/>
  </w:style>
  <w:style w:type="paragraph" w:styleId="BodyText2">
    <w:name w:val="Body Text 2"/>
    <w:basedOn w:val="Normal"/>
    <w:semiHidden/>
    <w:rPr>
      <w:rFonts w:ascii="Arial" w:hAnsi="Arial"/>
      <w:b/>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soe.k12.ut.us/curr/science/phillips/safety.gi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PURPOSE</vt:lpstr>
    </vt:vector>
  </TitlesOfParts>
  <Company>Home</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David and Rachelle Mulconrey</dc:creator>
  <cp:keywords/>
  <dc:description/>
  <cp:lastModifiedBy>Administrator</cp:lastModifiedBy>
  <cp:revision>2</cp:revision>
  <cp:lastPrinted>2003-01-30T15:23:00Z</cp:lastPrinted>
  <dcterms:created xsi:type="dcterms:W3CDTF">2009-08-05T15:10:00Z</dcterms:created>
  <dcterms:modified xsi:type="dcterms:W3CDTF">2009-08-05T15:10:00Z</dcterms:modified>
</cp:coreProperties>
</file>